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DEC91" w14:textId="77777777" w:rsidR="00DF496A" w:rsidRDefault="00BA538C" w:rsidP="00BA538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BEDA0A7" wp14:editId="5638E1B6">
            <wp:extent cx="2517289" cy="5451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LPC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289" cy="54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964BE" w14:textId="77777777" w:rsidR="000C5E90" w:rsidRDefault="00BA538C" w:rsidP="00BA538C">
      <w:pPr>
        <w:jc w:val="center"/>
        <w:rPr>
          <w:rFonts w:ascii="Verdana" w:hAnsi="Verdana"/>
        </w:rPr>
      </w:pPr>
      <w:r>
        <w:rPr>
          <w:rFonts w:ascii="Verdana" w:hAnsi="Verdana"/>
        </w:rPr>
        <w:t>Licensed Professional Counselor</w:t>
      </w:r>
    </w:p>
    <w:p w14:paraId="678AC6B4" w14:textId="77777777" w:rsidR="00BA538C" w:rsidRDefault="00BA538C" w:rsidP="00BA538C">
      <w:pPr>
        <w:jc w:val="center"/>
        <w:rPr>
          <w:rFonts w:ascii="Verdana" w:hAnsi="Verdana"/>
        </w:rPr>
      </w:pPr>
      <w:r>
        <w:rPr>
          <w:rFonts w:ascii="Verdana" w:hAnsi="Verdana"/>
        </w:rPr>
        <w:t>Registered Play Therapist-Supervisor</w:t>
      </w:r>
    </w:p>
    <w:p w14:paraId="51F5E6FE" w14:textId="77777777" w:rsidR="00BA538C" w:rsidRPr="00BA538C" w:rsidRDefault="00BA538C" w:rsidP="00BA538C">
      <w:pPr>
        <w:rPr>
          <w:rFonts w:ascii="Verdana" w:hAnsi="Verdana"/>
        </w:rPr>
      </w:pPr>
    </w:p>
    <w:p w14:paraId="443DCED7" w14:textId="43A18ADF" w:rsidR="009E733E" w:rsidRDefault="009E733E" w:rsidP="006A187B">
      <w:pPr>
        <w:jc w:val="center"/>
        <w:rPr>
          <w:rFonts w:ascii="Verdana" w:hAnsi="Verdana"/>
          <w:b/>
          <w:u w:val="single"/>
        </w:rPr>
      </w:pPr>
      <w:r w:rsidRPr="0085731D">
        <w:rPr>
          <w:rFonts w:ascii="Verdana" w:hAnsi="Verdana"/>
          <w:b/>
          <w:u w:val="single"/>
        </w:rPr>
        <w:t>Client Payment Contract</w:t>
      </w:r>
    </w:p>
    <w:p w14:paraId="2759625B" w14:textId="77777777" w:rsidR="006A187B" w:rsidRPr="006A187B" w:rsidRDefault="006A187B" w:rsidP="004D0B7D">
      <w:pPr>
        <w:jc w:val="center"/>
        <w:rPr>
          <w:rFonts w:ascii="Verdana" w:hAnsi="Verdana"/>
          <w:b/>
          <w:u w:val="single"/>
        </w:rPr>
      </w:pPr>
    </w:p>
    <w:p w14:paraId="1234E58D" w14:textId="6B9C579F" w:rsidR="009E733E" w:rsidRPr="006130AA" w:rsidRDefault="00CF7F92" w:rsidP="004D0B7D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Pay</w:t>
      </w:r>
      <w:r w:rsidR="009E733E" w:rsidRPr="00CF7F92">
        <w:rPr>
          <w:rFonts w:ascii="Verdana" w:hAnsi="Verdana"/>
          <w:bCs/>
        </w:rPr>
        <w:t>ment is due at the time services are rendered</w:t>
      </w:r>
      <w:r w:rsidR="009E733E" w:rsidRPr="006130AA">
        <w:rPr>
          <w:rFonts w:ascii="Verdana" w:hAnsi="Verdana"/>
        </w:rPr>
        <w:t>.</w:t>
      </w:r>
    </w:p>
    <w:p w14:paraId="125704BA" w14:textId="77777777" w:rsidR="009E733E" w:rsidRPr="0085731D" w:rsidRDefault="009E733E" w:rsidP="009E733E">
      <w:pPr>
        <w:rPr>
          <w:rFonts w:ascii="Verdana" w:hAnsi="Verdana"/>
          <w:sz w:val="16"/>
          <w:szCs w:val="16"/>
        </w:rPr>
      </w:pPr>
    </w:p>
    <w:p w14:paraId="2F5D1762" w14:textId="6D917652" w:rsidR="009E733E" w:rsidRPr="006130AA" w:rsidRDefault="00CF7F92" w:rsidP="009E733E">
      <w:pPr>
        <w:rPr>
          <w:rFonts w:ascii="Verdana" w:hAnsi="Verdana"/>
        </w:rPr>
      </w:pPr>
      <w:r>
        <w:rPr>
          <w:rFonts w:ascii="Verdana" w:hAnsi="Verdana"/>
        </w:rPr>
        <w:t xml:space="preserve">A cancelled appointment is a loss for everyone. </w:t>
      </w:r>
      <w:r w:rsidRPr="00C42953">
        <w:rPr>
          <w:rFonts w:ascii="Verdana" w:hAnsi="Verdana"/>
          <w:u w:val="single"/>
        </w:rPr>
        <w:t>I</w:t>
      </w:r>
      <w:r w:rsidR="009E733E" w:rsidRPr="00C42953">
        <w:rPr>
          <w:rFonts w:ascii="Verdana" w:hAnsi="Verdana"/>
          <w:u w:val="single"/>
        </w:rPr>
        <w:t xml:space="preserve">f a cancellation for </w:t>
      </w:r>
      <w:r w:rsidRPr="00C42953">
        <w:rPr>
          <w:rFonts w:ascii="Verdana" w:hAnsi="Verdana"/>
          <w:u w:val="single"/>
        </w:rPr>
        <w:t>an</w:t>
      </w:r>
      <w:r w:rsidR="009E733E" w:rsidRPr="00C42953">
        <w:rPr>
          <w:rFonts w:ascii="Verdana" w:hAnsi="Verdana"/>
          <w:u w:val="single"/>
        </w:rPr>
        <w:t xml:space="preserve"> appointment is made less than </w:t>
      </w:r>
      <w:r w:rsidR="00BA538C" w:rsidRPr="00C42953">
        <w:rPr>
          <w:rFonts w:ascii="Verdana" w:hAnsi="Verdana"/>
          <w:u w:val="single"/>
        </w:rPr>
        <w:t>48</w:t>
      </w:r>
      <w:r w:rsidR="009E733E" w:rsidRPr="00C42953">
        <w:rPr>
          <w:rFonts w:ascii="Verdana" w:hAnsi="Verdana"/>
          <w:u w:val="single"/>
        </w:rPr>
        <w:t xml:space="preserve"> hours before that appointment, </w:t>
      </w:r>
      <w:r w:rsidR="009E733E" w:rsidRPr="00C42953">
        <w:rPr>
          <w:rFonts w:ascii="Verdana" w:hAnsi="Verdana"/>
          <w:bCs/>
          <w:u w:val="single"/>
        </w:rPr>
        <w:t>the full billing rate will be charged</w:t>
      </w:r>
      <w:r w:rsidR="009E733E" w:rsidRPr="00C42953">
        <w:rPr>
          <w:rFonts w:ascii="Verdana" w:hAnsi="Verdana"/>
          <w:u w:val="single"/>
        </w:rPr>
        <w:t>.</w:t>
      </w:r>
      <w:r w:rsidR="004D0B7D">
        <w:rPr>
          <w:rFonts w:ascii="Verdana" w:hAnsi="Verdana"/>
        </w:rPr>
        <w:t xml:space="preserve">  (</w:t>
      </w:r>
      <w:r>
        <w:rPr>
          <w:rFonts w:ascii="Verdana" w:hAnsi="Verdana"/>
        </w:rPr>
        <w:t xml:space="preserve">Employee Assistance Programs [EAPs] </w:t>
      </w:r>
      <w:r w:rsidR="009E733E">
        <w:rPr>
          <w:rFonts w:ascii="Verdana" w:hAnsi="Verdana"/>
        </w:rPr>
        <w:t xml:space="preserve">do not cover the cost </w:t>
      </w:r>
      <w:r w:rsidR="009E733E" w:rsidRPr="006130AA">
        <w:rPr>
          <w:rFonts w:ascii="Verdana" w:hAnsi="Verdana"/>
        </w:rPr>
        <w:t>of cancelled sessions).</w:t>
      </w:r>
      <w:r w:rsidR="00D15FC2">
        <w:rPr>
          <w:rFonts w:ascii="Verdana" w:hAnsi="Verdana"/>
        </w:rPr>
        <w:t xml:space="preserve"> Monday appointments need to be cancel</w:t>
      </w:r>
      <w:r w:rsidR="004D0B7D">
        <w:rPr>
          <w:rFonts w:ascii="Verdana" w:hAnsi="Verdana"/>
        </w:rPr>
        <w:t>l</w:t>
      </w:r>
      <w:r w:rsidR="00D15FC2">
        <w:rPr>
          <w:rFonts w:ascii="Verdana" w:hAnsi="Verdana"/>
        </w:rPr>
        <w:t xml:space="preserve">ed by the end of the </w:t>
      </w:r>
      <w:r w:rsidR="006303D8">
        <w:rPr>
          <w:rFonts w:ascii="Verdana" w:hAnsi="Verdana"/>
        </w:rPr>
        <w:t>workday</w:t>
      </w:r>
      <w:r w:rsidR="00D15FC2">
        <w:rPr>
          <w:rFonts w:ascii="Verdana" w:hAnsi="Verdana"/>
        </w:rPr>
        <w:t xml:space="preserve"> of the previous Friday.</w:t>
      </w:r>
      <w:r w:rsidR="00BA538C">
        <w:rPr>
          <w:rFonts w:ascii="Verdana" w:hAnsi="Verdana"/>
        </w:rPr>
        <w:t xml:space="preserve">  </w:t>
      </w:r>
      <w:proofErr w:type="gramStart"/>
      <w:r w:rsidR="009E733E" w:rsidRPr="00C42953">
        <w:rPr>
          <w:rFonts w:ascii="Verdana" w:hAnsi="Verdana"/>
        </w:rPr>
        <w:t xml:space="preserve">Cancellation and rescheduling can be done only by calling </w:t>
      </w:r>
      <w:r w:rsidR="005869EC" w:rsidRPr="00C42953">
        <w:rPr>
          <w:rFonts w:ascii="Verdana" w:hAnsi="Verdana"/>
        </w:rPr>
        <w:t>(</w:t>
      </w:r>
      <w:r w:rsidR="00BA538C" w:rsidRPr="00C42953">
        <w:rPr>
          <w:rFonts w:ascii="Verdana" w:hAnsi="Verdana"/>
        </w:rPr>
        <w:t>314) 302-9102</w:t>
      </w:r>
      <w:proofErr w:type="gramEnd"/>
      <w:r w:rsidR="009E733E" w:rsidRPr="00C42953">
        <w:rPr>
          <w:rFonts w:ascii="Verdana" w:hAnsi="Verdana"/>
        </w:rPr>
        <w:t>.</w:t>
      </w:r>
      <w:r w:rsidR="009E733E">
        <w:rPr>
          <w:rFonts w:ascii="Verdana" w:hAnsi="Verdana"/>
        </w:rPr>
        <w:t xml:space="preserve">  </w:t>
      </w:r>
      <w:r w:rsidR="009E733E" w:rsidRPr="00C42953">
        <w:rPr>
          <w:rFonts w:ascii="Verdana" w:hAnsi="Verdana"/>
          <w:u w:val="single"/>
        </w:rPr>
        <w:t>Cancellation and rescheduling via email is not accepted.</w:t>
      </w:r>
    </w:p>
    <w:p w14:paraId="2156CCD7" w14:textId="77777777" w:rsidR="009E733E" w:rsidRPr="0085731D" w:rsidRDefault="009E733E" w:rsidP="009E733E">
      <w:pPr>
        <w:rPr>
          <w:rFonts w:ascii="Verdana" w:hAnsi="Verdana"/>
          <w:sz w:val="16"/>
          <w:szCs w:val="16"/>
        </w:rPr>
      </w:pPr>
    </w:p>
    <w:p w14:paraId="6A8A1A16" w14:textId="26A38E71" w:rsidR="009E733E" w:rsidRDefault="009E733E" w:rsidP="009E733E">
      <w:pPr>
        <w:rPr>
          <w:rFonts w:ascii="Verdana" w:hAnsi="Verdana"/>
        </w:rPr>
      </w:pPr>
      <w:r w:rsidRPr="006130AA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fee for the </w:t>
      </w:r>
      <w:r w:rsidRPr="006130AA">
        <w:rPr>
          <w:rFonts w:ascii="Verdana" w:hAnsi="Verdana"/>
        </w:rPr>
        <w:t>initial and all subsequent session</w:t>
      </w:r>
      <w:r w:rsidR="00BA538C">
        <w:rPr>
          <w:rFonts w:ascii="Verdana" w:hAnsi="Verdana"/>
        </w:rPr>
        <w:t xml:space="preserve">s is </w:t>
      </w:r>
      <w:r w:rsidR="00C42953">
        <w:rPr>
          <w:rFonts w:ascii="Verdana" w:hAnsi="Verdana"/>
        </w:rPr>
        <w:t>$</w:t>
      </w:r>
      <w:r w:rsidR="004D0B7D">
        <w:rPr>
          <w:rFonts w:ascii="Verdana" w:hAnsi="Verdana"/>
        </w:rPr>
        <w:t xml:space="preserve">_____ </w:t>
      </w:r>
      <w:r w:rsidR="00054AE0">
        <w:rPr>
          <w:rFonts w:ascii="Verdana" w:hAnsi="Verdana"/>
        </w:rPr>
        <w:t xml:space="preserve">per 45 </w:t>
      </w:r>
      <w:r>
        <w:rPr>
          <w:rFonts w:ascii="Verdana" w:hAnsi="Verdana"/>
        </w:rPr>
        <w:t>minute session</w:t>
      </w:r>
      <w:r w:rsidRPr="006130AA">
        <w:rPr>
          <w:rFonts w:ascii="Verdana" w:hAnsi="Verdana"/>
        </w:rPr>
        <w:t>.</w:t>
      </w:r>
    </w:p>
    <w:p w14:paraId="4F17B6A0" w14:textId="77777777" w:rsidR="009E733E" w:rsidRPr="0085731D" w:rsidRDefault="009E733E" w:rsidP="009E733E">
      <w:pPr>
        <w:rPr>
          <w:rFonts w:ascii="Verdana" w:hAnsi="Verdana"/>
          <w:sz w:val="16"/>
          <w:szCs w:val="16"/>
        </w:rPr>
      </w:pPr>
    </w:p>
    <w:p w14:paraId="5BC602E5" w14:textId="67A7491C" w:rsidR="009E733E" w:rsidRDefault="009E733E" w:rsidP="009E733E">
      <w:pPr>
        <w:rPr>
          <w:rFonts w:ascii="Verdana" w:hAnsi="Verdana"/>
        </w:rPr>
      </w:pPr>
      <w:r>
        <w:rPr>
          <w:rFonts w:ascii="Verdana" w:hAnsi="Verdana"/>
        </w:rPr>
        <w:t>Credit cards are acceptable payment</w:t>
      </w:r>
      <w:r w:rsidR="00BA538C">
        <w:rPr>
          <w:rFonts w:ascii="Verdana" w:hAnsi="Verdana"/>
        </w:rPr>
        <w:t xml:space="preserve"> and will be used to charge client for a cancelled session</w:t>
      </w:r>
      <w:r w:rsidR="00CF7F92">
        <w:rPr>
          <w:rFonts w:ascii="Verdana" w:hAnsi="Verdana"/>
        </w:rPr>
        <w:t>, if the cancellation policy is not followed</w:t>
      </w:r>
      <w:r w:rsidR="00BA538C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</w:t>
      </w:r>
      <w:r w:rsidR="00BA538C">
        <w:rPr>
          <w:rFonts w:ascii="Verdana" w:hAnsi="Verdana"/>
        </w:rPr>
        <w:t>P</w:t>
      </w:r>
      <w:r>
        <w:rPr>
          <w:rFonts w:ascii="Verdana" w:hAnsi="Verdana"/>
        </w:rPr>
        <w:t>lease complete the following:</w:t>
      </w:r>
    </w:p>
    <w:p w14:paraId="566A052C" w14:textId="77777777" w:rsidR="009E733E" w:rsidRDefault="009E733E" w:rsidP="009E733E">
      <w:pPr>
        <w:rPr>
          <w:rFonts w:ascii="Verdana" w:hAnsi="Verdana"/>
          <w:sz w:val="32"/>
          <w:szCs w:val="32"/>
        </w:rPr>
      </w:pPr>
      <w:r>
        <w:rPr>
          <w:rFonts w:ascii="Verdana" w:hAnsi="Verdana"/>
        </w:rPr>
        <w:t xml:space="preserve">Credit card:  MasterCard </w:t>
      </w:r>
      <w:r w:rsidRPr="00B949F6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</w:rPr>
        <w:t xml:space="preserve">VISA </w:t>
      </w:r>
      <w:r w:rsidRPr="00B949F6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</w:rPr>
        <w:t xml:space="preserve"> AMEX </w:t>
      </w:r>
      <w:r w:rsidRPr="00B949F6">
        <w:rPr>
          <w:rFonts w:ascii="Verdana" w:hAnsi="Verdana"/>
          <w:sz w:val="32"/>
          <w:szCs w:val="32"/>
        </w:rPr>
        <w:t>□</w:t>
      </w:r>
      <w:r>
        <w:rPr>
          <w:rFonts w:ascii="Verdana" w:hAnsi="Verdana"/>
        </w:rPr>
        <w:t xml:space="preserve"> Discover </w:t>
      </w:r>
      <w:r w:rsidRPr="00B949F6">
        <w:rPr>
          <w:rFonts w:ascii="Verdana" w:hAnsi="Verdana"/>
          <w:sz w:val="32"/>
          <w:szCs w:val="32"/>
        </w:rPr>
        <w:t>□</w:t>
      </w:r>
    </w:p>
    <w:p w14:paraId="3C555E19" w14:textId="77777777" w:rsidR="009E733E" w:rsidRDefault="009E733E" w:rsidP="009E733E">
      <w:pPr>
        <w:rPr>
          <w:rFonts w:ascii="Verdana" w:hAnsi="Verdana"/>
        </w:rPr>
      </w:pPr>
    </w:p>
    <w:p w14:paraId="3207BB40" w14:textId="77777777" w:rsidR="009E733E" w:rsidRDefault="009E733E" w:rsidP="009E733E">
      <w:pPr>
        <w:rPr>
          <w:rFonts w:ascii="Verdana" w:hAnsi="Verdana"/>
        </w:rPr>
      </w:pPr>
      <w:r>
        <w:rPr>
          <w:rFonts w:ascii="Verdana" w:hAnsi="Verdana"/>
        </w:rPr>
        <w:t>Number: ____________________________________________________</w:t>
      </w:r>
    </w:p>
    <w:p w14:paraId="6DA75BBE" w14:textId="77777777" w:rsidR="009E733E" w:rsidRDefault="009E733E" w:rsidP="009E733E">
      <w:pPr>
        <w:rPr>
          <w:rFonts w:ascii="Verdana" w:hAnsi="Verdana"/>
        </w:rPr>
      </w:pPr>
    </w:p>
    <w:p w14:paraId="48776B87" w14:textId="77777777" w:rsidR="009E733E" w:rsidRDefault="009E733E" w:rsidP="009E733E">
      <w:r>
        <w:rPr>
          <w:rFonts w:ascii="Verdana" w:hAnsi="Verdana"/>
        </w:rPr>
        <w:t>Expiration Month _________ Year _________ Security Code ___________</w:t>
      </w:r>
    </w:p>
    <w:p w14:paraId="2864FC47" w14:textId="77777777" w:rsidR="009E733E" w:rsidRDefault="009E733E" w:rsidP="009E733E">
      <w:pPr>
        <w:rPr>
          <w:rFonts w:ascii="Verdana" w:hAnsi="Verdana"/>
        </w:rPr>
      </w:pPr>
    </w:p>
    <w:p w14:paraId="452EE84A" w14:textId="77777777" w:rsidR="009E733E" w:rsidRDefault="009E733E" w:rsidP="009E733E">
      <w:pPr>
        <w:rPr>
          <w:rFonts w:ascii="Verdana" w:hAnsi="Verdana"/>
        </w:rPr>
      </w:pPr>
      <w:r>
        <w:rPr>
          <w:rFonts w:ascii="Verdana" w:hAnsi="Verdana"/>
        </w:rPr>
        <w:t xml:space="preserve">Address where bill is sent: </w:t>
      </w:r>
    </w:p>
    <w:p w14:paraId="33923713" w14:textId="77777777" w:rsidR="009E733E" w:rsidRDefault="009E733E" w:rsidP="009E733E">
      <w:pPr>
        <w:rPr>
          <w:rFonts w:ascii="Verdana" w:hAnsi="Verdana"/>
        </w:rPr>
      </w:pPr>
      <w:r>
        <w:rPr>
          <w:rFonts w:ascii="Verdana" w:hAnsi="Verdana"/>
        </w:rPr>
        <w:t>Street __________________________________________ City ______________________</w:t>
      </w:r>
    </w:p>
    <w:p w14:paraId="0B57A5BA" w14:textId="77777777" w:rsidR="009E733E" w:rsidRDefault="009E733E" w:rsidP="009E733E">
      <w:pPr>
        <w:rPr>
          <w:rFonts w:ascii="Verdana" w:hAnsi="Verdana"/>
        </w:rPr>
      </w:pPr>
    </w:p>
    <w:p w14:paraId="3C7D9189" w14:textId="77777777" w:rsidR="009E733E" w:rsidRDefault="009E733E" w:rsidP="009E733E">
      <w:pPr>
        <w:rPr>
          <w:rFonts w:ascii="Verdana" w:hAnsi="Verdana"/>
        </w:rPr>
      </w:pPr>
      <w:r>
        <w:rPr>
          <w:rFonts w:ascii="Verdana" w:hAnsi="Verdana"/>
        </w:rPr>
        <w:t>State _______ Zip __________________</w:t>
      </w:r>
    </w:p>
    <w:p w14:paraId="3844FAC1" w14:textId="77777777" w:rsidR="009E733E" w:rsidRDefault="009E733E" w:rsidP="009E733E">
      <w:pPr>
        <w:rPr>
          <w:rFonts w:ascii="Verdana" w:hAnsi="Verdana"/>
        </w:rPr>
      </w:pPr>
    </w:p>
    <w:p w14:paraId="49548A9D" w14:textId="77777777" w:rsidR="009E733E" w:rsidRDefault="009E733E" w:rsidP="009E733E">
      <w:pPr>
        <w:rPr>
          <w:rFonts w:ascii="Verdana" w:hAnsi="Verdana"/>
        </w:rPr>
      </w:pPr>
      <w:r>
        <w:rPr>
          <w:rFonts w:ascii="Verdana" w:hAnsi="Verdana"/>
        </w:rPr>
        <w:t>Name as it appears on the card: ________________________________</w:t>
      </w:r>
    </w:p>
    <w:p w14:paraId="4B569455" w14:textId="77777777" w:rsidR="009E733E" w:rsidRDefault="009E733E" w:rsidP="009E733E">
      <w:pPr>
        <w:rPr>
          <w:rFonts w:ascii="Verdana" w:hAnsi="Verdana"/>
        </w:rPr>
      </w:pPr>
    </w:p>
    <w:p w14:paraId="53855EEA" w14:textId="77777777" w:rsidR="009E733E" w:rsidRPr="006130AA" w:rsidRDefault="00BA538C" w:rsidP="009E733E">
      <w:pPr>
        <w:rPr>
          <w:rFonts w:ascii="Verdana" w:hAnsi="Verdana"/>
        </w:rPr>
      </w:pPr>
      <w:r w:rsidRPr="00CF7F92">
        <w:rPr>
          <w:rFonts w:ascii="Verdana" w:hAnsi="Verdana"/>
        </w:rPr>
        <w:t xml:space="preserve">Angie Hoffman, LPC </w:t>
      </w:r>
      <w:r w:rsidR="00404454" w:rsidRPr="00CF7F92">
        <w:rPr>
          <w:rFonts w:ascii="Verdana" w:hAnsi="Verdana"/>
        </w:rPr>
        <w:t>do</w:t>
      </w:r>
      <w:r w:rsidRPr="00CF7F92">
        <w:rPr>
          <w:rFonts w:ascii="Verdana" w:hAnsi="Verdana"/>
        </w:rPr>
        <w:t>es</w:t>
      </w:r>
      <w:r w:rsidR="009E733E" w:rsidRPr="00CF7F92">
        <w:rPr>
          <w:rFonts w:ascii="Verdana" w:hAnsi="Verdana"/>
        </w:rPr>
        <w:t xml:space="preserve"> not accept insurance as payment for services</w:t>
      </w:r>
      <w:r>
        <w:rPr>
          <w:rFonts w:ascii="Verdana" w:hAnsi="Verdana"/>
        </w:rPr>
        <w:t>, although Angie Hoffman, LPC</w:t>
      </w:r>
      <w:r w:rsidR="009E733E">
        <w:rPr>
          <w:rFonts w:ascii="Verdana" w:hAnsi="Verdana"/>
        </w:rPr>
        <w:t xml:space="preserve"> will make every effort to provide the information necessary for you to file for reimbursement.  You are responsible for payment at the time services are rendered.</w:t>
      </w:r>
    </w:p>
    <w:p w14:paraId="3E970F46" w14:textId="77777777" w:rsidR="009E733E" w:rsidRPr="0085731D" w:rsidRDefault="009E733E" w:rsidP="009E733E">
      <w:pPr>
        <w:rPr>
          <w:rFonts w:ascii="Verdana" w:hAnsi="Verdana"/>
          <w:sz w:val="16"/>
          <w:szCs w:val="16"/>
        </w:rPr>
      </w:pPr>
    </w:p>
    <w:p w14:paraId="4431C938" w14:textId="7AD47981" w:rsidR="009E733E" w:rsidRDefault="009E733E" w:rsidP="009E733E">
      <w:pPr>
        <w:rPr>
          <w:rFonts w:ascii="Verdana" w:hAnsi="Verdana"/>
        </w:rPr>
      </w:pPr>
      <w:r w:rsidRPr="006130AA">
        <w:rPr>
          <w:rFonts w:ascii="Verdana" w:hAnsi="Verdana"/>
        </w:rPr>
        <w:t>By signing below</w:t>
      </w:r>
      <w:r w:rsidR="008D7742">
        <w:rPr>
          <w:rFonts w:ascii="Verdana" w:hAnsi="Verdana"/>
        </w:rPr>
        <w:t>,</w:t>
      </w:r>
      <w:r w:rsidRPr="006130AA">
        <w:rPr>
          <w:rFonts w:ascii="Verdana" w:hAnsi="Verdana"/>
        </w:rPr>
        <w:t xml:space="preserve"> you are indicating that you have read a</w:t>
      </w:r>
      <w:r>
        <w:rPr>
          <w:rFonts w:ascii="Verdana" w:hAnsi="Verdana"/>
        </w:rPr>
        <w:t>nd agree</w:t>
      </w:r>
      <w:r w:rsidR="006A187B">
        <w:rPr>
          <w:rFonts w:ascii="Verdana" w:hAnsi="Verdana"/>
        </w:rPr>
        <w:t xml:space="preserve"> to the above contract, </w:t>
      </w:r>
      <w:r w:rsidRPr="006130AA">
        <w:rPr>
          <w:rFonts w:ascii="Verdana" w:hAnsi="Verdana"/>
        </w:rPr>
        <w:t xml:space="preserve">that you also give authorization to </w:t>
      </w:r>
      <w:r w:rsidR="00BA538C">
        <w:rPr>
          <w:rFonts w:ascii="Verdana" w:hAnsi="Verdana"/>
        </w:rPr>
        <w:t>Angie Hoffman, LPC</w:t>
      </w:r>
      <w:r w:rsidR="00031793">
        <w:rPr>
          <w:rFonts w:ascii="Verdana" w:hAnsi="Verdana"/>
        </w:rPr>
        <w:t xml:space="preserve"> </w:t>
      </w:r>
      <w:r w:rsidRPr="006130AA">
        <w:rPr>
          <w:rFonts w:ascii="Verdana" w:hAnsi="Verdana"/>
        </w:rPr>
        <w:t xml:space="preserve">to release </w:t>
      </w:r>
      <w:r>
        <w:rPr>
          <w:rFonts w:ascii="Verdana" w:hAnsi="Verdana"/>
        </w:rPr>
        <w:t xml:space="preserve">any </w:t>
      </w:r>
      <w:r w:rsidRPr="006130AA">
        <w:rPr>
          <w:rFonts w:ascii="Verdana" w:hAnsi="Verdana"/>
        </w:rPr>
        <w:t xml:space="preserve">information </w:t>
      </w:r>
      <w:r>
        <w:rPr>
          <w:rFonts w:ascii="Verdana" w:hAnsi="Verdana"/>
        </w:rPr>
        <w:t xml:space="preserve">necessary for you to secure insurance reimbursement for fees you have paid to </w:t>
      </w:r>
      <w:r w:rsidR="00404454">
        <w:rPr>
          <w:rFonts w:ascii="Verdana" w:hAnsi="Verdana"/>
        </w:rPr>
        <w:t>the same</w:t>
      </w:r>
      <w:r w:rsidR="006A187B">
        <w:rPr>
          <w:rFonts w:ascii="Verdana" w:hAnsi="Verdana"/>
        </w:rPr>
        <w:t xml:space="preserve">, and that you authorize Angie Hoffman, LPC to automatically deduct the cancellation fee from your credit card, if cancellation policy is not followed.  </w:t>
      </w:r>
    </w:p>
    <w:p w14:paraId="45014C8C" w14:textId="77777777" w:rsidR="009E733E" w:rsidRPr="006130AA" w:rsidRDefault="009E733E" w:rsidP="009E733E">
      <w:pPr>
        <w:rPr>
          <w:rFonts w:ascii="Verdana" w:hAnsi="Verdana"/>
        </w:rPr>
      </w:pPr>
    </w:p>
    <w:p w14:paraId="5DE28394" w14:textId="77777777" w:rsidR="009E733E" w:rsidRDefault="009E733E" w:rsidP="009E733E">
      <w:pPr>
        <w:rPr>
          <w:rFonts w:ascii="Verdana" w:hAnsi="Verdana"/>
        </w:rPr>
      </w:pPr>
    </w:p>
    <w:p w14:paraId="55DEB41C" w14:textId="77777777" w:rsidR="009E733E" w:rsidRPr="006130AA" w:rsidRDefault="009E733E" w:rsidP="009E733E">
      <w:pPr>
        <w:rPr>
          <w:rFonts w:ascii="Verdana" w:hAnsi="Verdana"/>
        </w:rPr>
      </w:pPr>
      <w:r w:rsidRPr="006130AA">
        <w:rPr>
          <w:rFonts w:ascii="Verdana" w:hAnsi="Verdana"/>
        </w:rPr>
        <w:t xml:space="preserve">________________________________                 </w:t>
      </w:r>
      <w:r>
        <w:rPr>
          <w:rFonts w:ascii="Verdana" w:hAnsi="Verdana"/>
        </w:rPr>
        <w:t xml:space="preserve"> _</w:t>
      </w:r>
      <w:r w:rsidRPr="006130AA">
        <w:rPr>
          <w:rFonts w:ascii="Verdana" w:hAnsi="Verdana"/>
        </w:rPr>
        <w:t>___________________________</w:t>
      </w:r>
    </w:p>
    <w:p w14:paraId="5BB06CDD" w14:textId="77777777" w:rsidR="009E733E" w:rsidRPr="006130AA" w:rsidRDefault="009E733E" w:rsidP="009E733E">
      <w:pPr>
        <w:rPr>
          <w:rFonts w:ascii="Verdana" w:hAnsi="Verdana"/>
        </w:rPr>
      </w:pPr>
      <w:r w:rsidRPr="006130AA">
        <w:rPr>
          <w:rFonts w:ascii="Verdana" w:hAnsi="Verdana"/>
        </w:rPr>
        <w:t>Client’s Signature                                                   Date</w:t>
      </w:r>
    </w:p>
    <w:p w14:paraId="1A4D3A32" w14:textId="77777777" w:rsidR="009E733E" w:rsidRDefault="009E733E" w:rsidP="009E733E">
      <w:pPr>
        <w:rPr>
          <w:rFonts w:ascii="Verdana" w:hAnsi="Verdana"/>
        </w:rPr>
      </w:pPr>
    </w:p>
    <w:p w14:paraId="1FBE56D3" w14:textId="77777777" w:rsidR="009E733E" w:rsidRPr="006130AA" w:rsidRDefault="009E733E" w:rsidP="009E733E">
      <w:pPr>
        <w:rPr>
          <w:rFonts w:ascii="Verdana" w:hAnsi="Verdana"/>
        </w:rPr>
      </w:pPr>
      <w:r w:rsidRPr="006130AA">
        <w:rPr>
          <w:rFonts w:ascii="Verdana" w:hAnsi="Verdana"/>
        </w:rPr>
        <w:t>________________________________                  ____________________________</w:t>
      </w:r>
    </w:p>
    <w:p w14:paraId="64159B24" w14:textId="77777777" w:rsidR="009E733E" w:rsidRPr="006303D8" w:rsidRDefault="009E733E">
      <w:pPr>
        <w:rPr>
          <w:rFonts w:ascii="Verdana" w:hAnsi="Verdana"/>
          <w:b/>
          <w:bCs/>
        </w:rPr>
      </w:pPr>
      <w:r w:rsidRPr="006130AA">
        <w:rPr>
          <w:rFonts w:ascii="Verdana" w:hAnsi="Verdana"/>
        </w:rPr>
        <w:t>Counselor’s Signature                                             Date</w:t>
      </w:r>
    </w:p>
    <w:sectPr w:rsidR="009E733E" w:rsidRPr="006303D8" w:rsidSect="009E733E">
      <w:footerReference w:type="default" r:id="rId8"/>
      <w:pgSz w:w="12240" w:h="15840"/>
      <w:pgMar w:top="900" w:right="1440" w:bottom="1440" w:left="1440" w:header="144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25AAE" w14:textId="77777777" w:rsidR="00192BA4" w:rsidRDefault="00192BA4">
      <w:r>
        <w:separator/>
      </w:r>
    </w:p>
  </w:endnote>
  <w:endnote w:type="continuationSeparator" w:id="0">
    <w:p w14:paraId="17E706E1" w14:textId="77777777" w:rsidR="00192BA4" w:rsidRDefault="0019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BBFAB" w14:textId="77777777" w:rsidR="009E733E" w:rsidRDefault="009E733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7E20D" w14:textId="77777777" w:rsidR="00192BA4" w:rsidRDefault="00192BA4">
      <w:r>
        <w:separator/>
      </w:r>
    </w:p>
  </w:footnote>
  <w:footnote w:type="continuationSeparator" w:id="0">
    <w:p w14:paraId="45510ACD" w14:textId="77777777" w:rsidR="00192BA4" w:rsidRDefault="00192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F1"/>
    <w:rsid w:val="00031793"/>
    <w:rsid w:val="00054AE0"/>
    <w:rsid w:val="000C5E90"/>
    <w:rsid w:val="000D3BE1"/>
    <w:rsid w:val="000E0DA3"/>
    <w:rsid w:val="0013576F"/>
    <w:rsid w:val="00180447"/>
    <w:rsid w:val="00192BA4"/>
    <w:rsid w:val="001C3D8B"/>
    <w:rsid w:val="003619D2"/>
    <w:rsid w:val="00404454"/>
    <w:rsid w:val="00441A60"/>
    <w:rsid w:val="004D0B7D"/>
    <w:rsid w:val="004D2023"/>
    <w:rsid w:val="00556ACE"/>
    <w:rsid w:val="005869EC"/>
    <w:rsid w:val="006303D8"/>
    <w:rsid w:val="006A187B"/>
    <w:rsid w:val="007148EB"/>
    <w:rsid w:val="007566BC"/>
    <w:rsid w:val="00780330"/>
    <w:rsid w:val="008525D9"/>
    <w:rsid w:val="008D7742"/>
    <w:rsid w:val="00927D33"/>
    <w:rsid w:val="00984C44"/>
    <w:rsid w:val="00993D02"/>
    <w:rsid w:val="009E733E"/>
    <w:rsid w:val="009F7251"/>
    <w:rsid w:val="00A2107C"/>
    <w:rsid w:val="00AD78C6"/>
    <w:rsid w:val="00AF2E36"/>
    <w:rsid w:val="00B66F1A"/>
    <w:rsid w:val="00B8214D"/>
    <w:rsid w:val="00BA538C"/>
    <w:rsid w:val="00BF33B5"/>
    <w:rsid w:val="00C42953"/>
    <w:rsid w:val="00C57A11"/>
    <w:rsid w:val="00C86B20"/>
    <w:rsid w:val="00CF7F92"/>
    <w:rsid w:val="00D15FC2"/>
    <w:rsid w:val="00DF496A"/>
    <w:rsid w:val="00E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1F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5F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72BF"/>
  </w:style>
  <w:style w:type="paragraph" w:styleId="Footer">
    <w:name w:val="footer"/>
    <w:basedOn w:val="Normal"/>
    <w:link w:val="FooterChar"/>
    <w:uiPriority w:val="99"/>
    <w:rsid w:val="0045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5F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7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57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72BF"/>
  </w:style>
  <w:style w:type="paragraph" w:styleId="Footer">
    <w:name w:val="footer"/>
    <w:basedOn w:val="Normal"/>
    <w:link w:val="FooterChar"/>
    <w:uiPriority w:val="99"/>
    <w:rsid w:val="00457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Date:__________                                                Client Intake Information                                       Foster &amp; Long, LLC</vt:lpstr>
    </vt:vector>
  </TitlesOfParts>
  <Company>Long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Date:__________                                                Client Intake Information                                       Foster &amp; Long, LLC</dc:title>
  <dc:creator>Lee Long</dc:creator>
  <cp:lastModifiedBy>Geoff Hoffman</cp:lastModifiedBy>
  <cp:revision>11</cp:revision>
  <cp:lastPrinted>2016-07-26T14:02:00Z</cp:lastPrinted>
  <dcterms:created xsi:type="dcterms:W3CDTF">2016-07-25T19:53:00Z</dcterms:created>
  <dcterms:modified xsi:type="dcterms:W3CDTF">2016-08-11T01:08:00Z</dcterms:modified>
</cp:coreProperties>
</file>